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68BDB" w14:textId="06A5AD9F" w:rsidR="00C170CB" w:rsidRPr="00C170CB" w:rsidRDefault="00C170CB" w:rsidP="00C170CB">
      <w:pPr>
        <w:jc w:val="both"/>
        <w:rPr>
          <w:lang w:val="en-US"/>
        </w:rPr>
      </w:pPr>
      <w:bookmarkStart w:id="0" w:name="_GoBack"/>
      <w:bookmarkEnd w:id="0"/>
      <w:r w:rsidRPr="00C170CB">
        <w:rPr>
          <w:lang w:val="en-US"/>
        </w:rPr>
        <w:t xml:space="preserve">Olga Kronberga, </w:t>
      </w:r>
      <w:r w:rsidRPr="00C170CB">
        <w:rPr>
          <w:i/>
          <w:lang w:val="en-US"/>
        </w:rPr>
        <w:t xml:space="preserve">Trainer Measurement, Evaluation, and Demonstrating Library Impact, </w:t>
      </w:r>
      <w:r w:rsidRPr="00C170CB">
        <w:rPr>
          <w:lang w:val="en-US"/>
        </w:rPr>
        <w:t>IFLA</w:t>
      </w:r>
    </w:p>
    <w:p w14:paraId="1D025E38" w14:textId="77777777" w:rsidR="00C170CB" w:rsidRPr="00C170CB" w:rsidRDefault="00C170CB" w:rsidP="00C170CB">
      <w:pPr>
        <w:jc w:val="both"/>
        <w:rPr>
          <w:lang w:val="en-US"/>
        </w:rPr>
      </w:pPr>
    </w:p>
    <w:p w14:paraId="107029F4" w14:textId="1B4A97E5" w:rsidR="00C170CB" w:rsidRPr="00C170CB" w:rsidRDefault="00C170CB" w:rsidP="00C170CB">
      <w:pPr>
        <w:jc w:val="both"/>
        <w:rPr>
          <w:lang w:val="en-US"/>
        </w:rPr>
      </w:pPr>
      <w:r w:rsidRPr="00C170CB">
        <w:rPr>
          <w:lang w:val="en-US"/>
        </w:rPr>
        <w:t xml:space="preserve">Olga Kronberga is a deputy director and methodologist at </w:t>
      </w:r>
      <w:proofErr w:type="spellStart"/>
      <w:r w:rsidRPr="00C170CB">
        <w:rPr>
          <w:lang w:val="en-US"/>
        </w:rPr>
        <w:t>Valmiera</w:t>
      </w:r>
      <w:proofErr w:type="spellEnd"/>
      <w:r w:rsidRPr="00C170CB">
        <w:rPr>
          <w:lang w:val="en-US"/>
        </w:rPr>
        <w:t xml:space="preserve"> Library, Latvia, with 20 years of experience in the library sector. </w:t>
      </w:r>
      <w:proofErr w:type="spellStart"/>
      <w:r w:rsidRPr="00C170CB">
        <w:rPr>
          <w:lang w:val="en-US"/>
        </w:rPr>
        <w:t>Нead</w:t>
      </w:r>
      <w:proofErr w:type="spellEnd"/>
      <w:r w:rsidRPr="00C170CB">
        <w:rPr>
          <w:lang w:val="en-US"/>
        </w:rPr>
        <w:t xml:space="preserve"> of the regional department of the</w:t>
      </w:r>
      <w:r w:rsidR="00AF4A0E">
        <w:rPr>
          <w:lang w:val="en-US"/>
        </w:rPr>
        <w:t xml:space="preserve"> Library Association of Latvia and an IFLA member. </w:t>
      </w:r>
      <w:r w:rsidRPr="00C170CB">
        <w:rPr>
          <w:lang w:val="en-US"/>
        </w:rPr>
        <w:t xml:space="preserve">As a leading library representative, Olga is involved in Public Libraries 2030 </w:t>
      </w:r>
      <w:proofErr w:type="spellStart"/>
      <w:r w:rsidRPr="00C170CB">
        <w:rPr>
          <w:lang w:val="en-US"/>
        </w:rPr>
        <w:t>programme</w:t>
      </w:r>
      <w:proofErr w:type="spellEnd"/>
      <w:r w:rsidRPr="00C170CB">
        <w:rPr>
          <w:lang w:val="en-US"/>
        </w:rPr>
        <w:t xml:space="preserve">, of which </w:t>
      </w:r>
      <w:proofErr w:type="spellStart"/>
      <w:r w:rsidRPr="00C170CB">
        <w:rPr>
          <w:lang w:val="en-US"/>
        </w:rPr>
        <w:t>Valmiera</w:t>
      </w:r>
      <w:proofErr w:type="spellEnd"/>
      <w:r w:rsidRPr="00C170CB">
        <w:rPr>
          <w:lang w:val="en-US"/>
        </w:rPr>
        <w:t xml:space="preserve"> Library is a member. A strong supporter of new technologies and innovative library services, she is proud to take part in the creation and development process of national library</w:t>
      </w:r>
      <w:r w:rsidR="00B15DA7">
        <w:rPr>
          <w:lang w:val="en-US"/>
        </w:rPr>
        <w:t xml:space="preserve"> e-book</w:t>
      </w:r>
      <w:r w:rsidRPr="00C170CB">
        <w:rPr>
          <w:lang w:val="en-US"/>
        </w:rPr>
        <w:t xml:space="preserve"> service</w:t>
      </w:r>
      <w:r w:rsidR="00B15DA7">
        <w:rPr>
          <w:lang w:val="en-US"/>
        </w:rPr>
        <w:t>.</w:t>
      </w:r>
      <w:r w:rsidRPr="00C170CB">
        <w:rPr>
          <w:lang w:val="en-US"/>
        </w:rPr>
        <w:t xml:space="preserve"> At the end of 2023 Olga completed a 3-day IFLA training of trainers course on measuring, evaluating and demonstrating the impact of library services with the support of the </w:t>
      </w:r>
      <w:proofErr w:type="spellStart"/>
      <w:r w:rsidRPr="00C170CB">
        <w:rPr>
          <w:lang w:val="en-US"/>
        </w:rPr>
        <w:t>Stichting</w:t>
      </w:r>
      <w:proofErr w:type="spellEnd"/>
      <w:r w:rsidRPr="00C170CB">
        <w:rPr>
          <w:lang w:val="en-US"/>
        </w:rPr>
        <w:t xml:space="preserve"> IFLA Foundation for Global Libraries (SIGL), which funds initiatives for the benefit of society.</w:t>
      </w:r>
    </w:p>
    <w:p w14:paraId="3AD4FAB9" w14:textId="77777777" w:rsidR="00C170CB" w:rsidRPr="00C170CB" w:rsidRDefault="00C170CB" w:rsidP="00C170CB">
      <w:pPr>
        <w:jc w:val="both"/>
        <w:rPr>
          <w:lang w:val="en-US"/>
        </w:rPr>
      </w:pPr>
    </w:p>
    <w:p w14:paraId="5811CA36" w14:textId="7C13FF2F" w:rsidR="00C170CB" w:rsidRPr="00C170CB" w:rsidRDefault="00C170CB" w:rsidP="00C170CB">
      <w:pPr>
        <w:jc w:val="center"/>
        <w:rPr>
          <w:b/>
          <w:lang w:val="en-US"/>
        </w:rPr>
      </w:pPr>
      <w:r w:rsidRPr="00C170CB">
        <w:rPr>
          <w:b/>
          <w:lang w:val="en-US"/>
        </w:rPr>
        <w:t>Training workshop</w:t>
      </w:r>
      <w:r w:rsidR="001B006B" w:rsidRPr="001B006B">
        <w:t xml:space="preserve"> </w:t>
      </w:r>
    </w:p>
    <w:p w14:paraId="17A6A99E" w14:textId="733875F2" w:rsidR="00C170CB" w:rsidRPr="00C170CB" w:rsidRDefault="00C170CB" w:rsidP="00C170CB">
      <w:pPr>
        <w:jc w:val="center"/>
        <w:rPr>
          <w:b/>
          <w:lang w:val="en-US"/>
        </w:rPr>
      </w:pPr>
      <w:r w:rsidRPr="00C170CB">
        <w:rPr>
          <w:b/>
          <w:lang w:val="en-US"/>
        </w:rPr>
        <w:t>“Measurement, evaluation, and demonstrating impact of library services”.</w:t>
      </w:r>
    </w:p>
    <w:p w14:paraId="17759ECA" w14:textId="77777777" w:rsidR="00C170CB" w:rsidRPr="00C170CB" w:rsidRDefault="00C170CB" w:rsidP="00C170CB">
      <w:pPr>
        <w:jc w:val="both"/>
        <w:rPr>
          <w:lang w:val="en-US"/>
        </w:rPr>
      </w:pPr>
    </w:p>
    <w:p w14:paraId="0A4D88E1" w14:textId="77777777" w:rsidR="00C66767" w:rsidRDefault="00C170CB" w:rsidP="00C170CB">
      <w:pPr>
        <w:jc w:val="both"/>
        <w:rPr>
          <w:lang w:val="en-US"/>
        </w:rPr>
      </w:pPr>
      <w:r w:rsidRPr="00C170CB">
        <w:rPr>
          <w:lang w:val="en-US"/>
        </w:rPr>
        <w:t xml:space="preserve">A one-day </w:t>
      </w:r>
      <w:r w:rsidR="00C66767">
        <w:t xml:space="preserve">face-to-face </w:t>
      </w:r>
      <w:r w:rsidR="00C66767" w:rsidRPr="00C170CB">
        <w:rPr>
          <w:lang w:val="en-US"/>
        </w:rPr>
        <w:t>training workshop</w:t>
      </w:r>
      <w:r w:rsidR="00C66767">
        <w:t xml:space="preserve"> </w:t>
      </w:r>
      <w:r w:rsidRPr="00C170CB">
        <w:rPr>
          <w:lang w:val="en-US"/>
        </w:rPr>
        <w:t xml:space="preserve">based on the IFLA </w:t>
      </w:r>
      <w:proofErr w:type="spellStart"/>
      <w:r w:rsidRPr="00C170CB">
        <w:rPr>
          <w:lang w:val="en-US"/>
        </w:rPr>
        <w:t>programme</w:t>
      </w:r>
      <w:proofErr w:type="spellEnd"/>
      <w:r w:rsidRPr="00C170CB">
        <w:rPr>
          <w:lang w:val="en-US"/>
        </w:rPr>
        <w:t xml:space="preserve"> “Measurement, evaluation, and demonstrating impact of library services.</w:t>
      </w:r>
    </w:p>
    <w:p w14:paraId="4D4F515C" w14:textId="77222EF3" w:rsidR="00C66767" w:rsidRDefault="00C170CB" w:rsidP="00C170CB">
      <w:pPr>
        <w:jc w:val="both"/>
        <w:rPr>
          <w:lang w:val="en-US"/>
        </w:rPr>
      </w:pPr>
      <w:r w:rsidRPr="00C170CB">
        <w:rPr>
          <w:lang w:val="en-US"/>
        </w:rPr>
        <w:t xml:space="preserve"> It is an adapted version of a </w:t>
      </w:r>
      <w:proofErr w:type="spellStart"/>
      <w:r w:rsidRPr="00C170CB">
        <w:rPr>
          <w:lang w:val="en-US"/>
        </w:rPr>
        <w:t>programme</w:t>
      </w:r>
      <w:proofErr w:type="spellEnd"/>
      <w:r w:rsidRPr="00C170CB">
        <w:rPr>
          <w:lang w:val="en-US"/>
        </w:rPr>
        <w:t xml:space="preserve"> with the aim to introduce tools that help libraries evaluate their work and assess the impact of libraries on people's lives and society as a whole. It is primarily aimed at raising awareness and motivation of participants, as well as providing them with theoretical knowledge, promoting concepts and opportunities. The training focuses on the presentation of content with interaction and exchange of ideas through moderated discussions. </w:t>
      </w:r>
    </w:p>
    <w:p w14:paraId="02636449" w14:textId="61A20E38" w:rsidR="00C66767" w:rsidRDefault="00C66767" w:rsidP="00C66767">
      <w:pPr>
        <w:jc w:val="both"/>
        <w:rPr>
          <w:lang w:val="en-US"/>
        </w:rPr>
      </w:pPr>
      <w:r w:rsidRPr="00C66767">
        <w:rPr>
          <w:lang w:val="en-US"/>
        </w:rPr>
        <w:t>Session topics include</w:t>
      </w:r>
      <w:r w:rsidRPr="00C66767">
        <w:t xml:space="preserve"> </w:t>
      </w:r>
      <w:r>
        <w:t>an overview challenges and solutions when it comes to evaluating and demonstrating impact of libraries, introduces the community-centred logic model, which can be used as a framework for evaluating and demonstrating value and impact of libraries.</w:t>
      </w:r>
    </w:p>
    <w:p w14:paraId="01C227B6" w14:textId="23CF9F87" w:rsidR="00C66767" w:rsidRDefault="00C66767" w:rsidP="00C170CB">
      <w:pPr>
        <w:jc w:val="both"/>
        <w:rPr>
          <w:lang w:val="en-US"/>
        </w:rPr>
      </w:pPr>
      <w:r w:rsidRPr="00C66767">
        <w:rPr>
          <w:lang w:val="en-US"/>
        </w:rPr>
        <w:t xml:space="preserve"> </w:t>
      </w:r>
      <w:r>
        <w:t xml:space="preserve">It provides </w:t>
      </w:r>
      <w:r w:rsidRPr="00C66767">
        <w:rPr>
          <w:lang w:val="en-US"/>
        </w:rPr>
        <w:t>introduction to the concept of outcomes, learning about methods of assessment of outcomes</w:t>
      </w:r>
      <w:r w:rsidR="00066831">
        <w:rPr>
          <w:lang w:val="en-US"/>
        </w:rPr>
        <w:t xml:space="preserve"> of library services </w:t>
      </w:r>
      <w:r w:rsidR="00066831" w:rsidRPr="00066831">
        <w:rPr>
          <w:lang w:val="en-US"/>
        </w:rPr>
        <w:t>a</w:t>
      </w:r>
      <w:r w:rsidR="00066831">
        <w:rPr>
          <w:lang w:val="en-US"/>
        </w:rPr>
        <w:t>nd provides tools for d</w:t>
      </w:r>
      <w:r w:rsidRPr="00C66767">
        <w:rPr>
          <w:lang w:val="en-US"/>
        </w:rPr>
        <w:t>esigning an impact assessment plan for your library.</w:t>
      </w:r>
    </w:p>
    <w:p w14:paraId="0A071123" w14:textId="77777777" w:rsidR="00C66767" w:rsidRDefault="00C66767" w:rsidP="00C170CB">
      <w:pPr>
        <w:jc w:val="both"/>
        <w:rPr>
          <w:lang w:val="en-US"/>
        </w:rPr>
      </w:pPr>
    </w:p>
    <w:p w14:paraId="14F0E9C3" w14:textId="5412B328" w:rsidR="00C170CB" w:rsidRDefault="00C170CB" w:rsidP="00C170CB">
      <w:pPr>
        <w:jc w:val="both"/>
        <w:rPr>
          <w:lang w:val="en-US"/>
        </w:rPr>
      </w:pPr>
      <w:r w:rsidRPr="00C170CB">
        <w:rPr>
          <w:lang w:val="en-US"/>
        </w:rPr>
        <w:t xml:space="preserve">Participants </w:t>
      </w:r>
      <w:r w:rsidR="00454E94">
        <w:rPr>
          <w:lang w:val="en-US"/>
        </w:rPr>
        <w:t xml:space="preserve">will </w:t>
      </w:r>
      <w:r w:rsidRPr="00C170CB">
        <w:rPr>
          <w:lang w:val="en-US"/>
        </w:rPr>
        <w:t>receive course materials with presentations and handouts. An online evaluation form will also be available for participants, allowing for the aggregation of evaluation data.</w:t>
      </w:r>
    </w:p>
    <w:p w14:paraId="675EDA17" w14:textId="77777777" w:rsidR="00066831" w:rsidRPr="00C170CB" w:rsidRDefault="00066831" w:rsidP="00C170CB">
      <w:pPr>
        <w:jc w:val="both"/>
        <w:rPr>
          <w:lang w:val="en-US"/>
        </w:rPr>
      </w:pPr>
    </w:p>
    <w:p w14:paraId="79448C11" w14:textId="77777777" w:rsidR="00C170CB" w:rsidRPr="00C170CB" w:rsidRDefault="00C170CB" w:rsidP="00C170CB">
      <w:pPr>
        <w:jc w:val="both"/>
        <w:rPr>
          <w:lang w:val="en-US"/>
        </w:rPr>
      </w:pPr>
      <w:r w:rsidRPr="00C170CB">
        <w:rPr>
          <w:lang w:val="en-US"/>
        </w:rPr>
        <w:t>We invite public library workers with an interest in the chosen topic and preferably with experience in library statistics to participate in the training. Participation in the training is free.</w:t>
      </w:r>
    </w:p>
    <w:p w14:paraId="33CF7D86" w14:textId="77777777" w:rsidR="00066831" w:rsidRDefault="00066831" w:rsidP="00C170CB">
      <w:pPr>
        <w:jc w:val="both"/>
        <w:rPr>
          <w:lang w:val="en-US"/>
        </w:rPr>
      </w:pPr>
    </w:p>
    <w:p w14:paraId="55BE6B26" w14:textId="3A0F4F94" w:rsidR="00C170CB" w:rsidRDefault="00C170CB" w:rsidP="00C170CB">
      <w:pPr>
        <w:jc w:val="both"/>
        <w:rPr>
          <w:lang w:val="en-US"/>
        </w:rPr>
      </w:pPr>
      <w:r w:rsidRPr="00C170CB">
        <w:rPr>
          <w:lang w:val="en-US"/>
        </w:rPr>
        <w:t>*The trainer does not receive additional fees or income from the host organization or from the implementation of the IFLA training program</w:t>
      </w:r>
    </w:p>
    <w:p w14:paraId="786CA8B2" w14:textId="77777777" w:rsidR="00066831" w:rsidRDefault="00066831" w:rsidP="00C170CB">
      <w:pPr>
        <w:jc w:val="both"/>
        <w:rPr>
          <w:lang w:val="en-US"/>
        </w:rPr>
      </w:pPr>
    </w:p>
    <w:p w14:paraId="49A454F5" w14:textId="77777777" w:rsidR="00D24066" w:rsidRPr="00D24066" w:rsidRDefault="00D24066" w:rsidP="00066831">
      <w:pPr>
        <w:pStyle w:val="Default"/>
        <w:rPr>
          <w:sz w:val="22"/>
          <w:szCs w:val="22"/>
        </w:rPr>
      </w:pPr>
    </w:p>
    <w:sectPr w:rsidR="00D24066" w:rsidRPr="00D2406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35382"/>
    <w:multiLevelType w:val="hybridMultilevel"/>
    <w:tmpl w:val="564CEC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92"/>
    <w:rsid w:val="00066831"/>
    <w:rsid w:val="001B006B"/>
    <w:rsid w:val="003D5D27"/>
    <w:rsid w:val="00454E94"/>
    <w:rsid w:val="00461E17"/>
    <w:rsid w:val="008D0D4E"/>
    <w:rsid w:val="009A172D"/>
    <w:rsid w:val="00AF4A0E"/>
    <w:rsid w:val="00B15DA7"/>
    <w:rsid w:val="00C170CB"/>
    <w:rsid w:val="00C66767"/>
    <w:rsid w:val="00D24066"/>
    <w:rsid w:val="00DE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A4FF"/>
  <w15:docId w15:val="{21DDD3F2-4235-4E5D-AB83-6E035C05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style>
  <w:style w:type="paragraph" w:styleId="Pealkiri1">
    <w:name w:val="heading 1"/>
    <w:basedOn w:val="Normaallaad"/>
    <w:next w:val="Normaallaad"/>
    <w:pPr>
      <w:keepNext/>
      <w:keepLines/>
      <w:spacing w:before="400" w:after="120"/>
      <w:outlineLvl w:val="0"/>
    </w:pPr>
    <w:rPr>
      <w:sz w:val="40"/>
      <w:szCs w:val="40"/>
    </w:rPr>
  </w:style>
  <w:style w:type="paragraph" w:styleId="Pealkiri2">
    <w:name w:val="heading 2"/>
    <w:basedOn w:val="Normaallaad"/>
    <w:next w:val="Normaallaad"/>
    <w:pPr>
      <w:keepNext/>
      <w:keepLines/>
      <w:spacing w:before="360" w:after="120"/>
      <w:outlineLvl w:val="1"/>
    </w:pPr>
    <w:rPr>
      <w:sz w:val="32"/>
      <w:szCs w:val="32"/>
    </w:rPr>
  </w:style>
  <w:style w:type="paragraph" w:styleId="Pealkiri3">
    <w:name w:val="heading 3"/>
    <w:basedOn w:val="Normaallaad"/>
    <w:next w:val="Normaallaad"/>
    <w:pPr>
      <w:keepNext/>
      <w:keepLines/>
      <w:spacing w:before="320" w:after="80"/>
      <w:outlineLvl w:val="2"/>
    </w:pPr>
    <w:rPr>
      <w:color w:val="434343"/>
      <w:sz w:val="28"/>
      <w:szCs w:val="28"/>
    </w:rPr>
  </w:style>
  <w:style w:type="paragraph" w:styleId="Pealkiri4">
    <w:name w:val="heading 4"/>
    <w:basedOn w:val="Normaallaad"/>
    <w:next w:val="Normaallaad"/>
    <w:pPr>
      <w:keepNext/>
      <w:keepLines/>
      <w:spacing w:before="280" w:after="80"/>
      <w:outlineLvl w:val="3"/>
    </w:pPr>
    <w:rPr>
      <w:color w:val="666666"/>
      <w:sz w:val="24"/>
      <w:szCs w:val="24"/>
    </w:rPr>
  </w:style>
  <w:style w:type="paragraph" w:styleId="Pealkiri5">
    <w:name w:val="heading 5"/>
    <w:basedOn w:val="Normaallaad"/>
    <w:next w:val="Normaallaad"/>
    <w:pPr>
      <w:keepNext/>
      <w:keepLines/>
      <w:spacing w:before="240" w:after="80"/>
      <w:outlineLvl w:val="4"/>
    </w:pPr>
    <w:rPr>
      <w:color w:val="666666"/>
    </w:rPr>
  </w:style>
  <w:style w:type="paragraph" w:styleId="Pealkiri6">
    <w:name w:val="heading 6"/>
    <w:basedOn w:val="Normaallaad"/>
    <w:next w:val="Normaallaad"/>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pPr>
      <w:keepNext/>
      <w:keepLines/>
      <w:spacing w:after="60"/>
    </w:pPr>
    <w:rPr>
      <w:sz w:val="52"/>
      <w:szCs w:val="52"/>
    </w:rPr>
  </w:style>
  <w:style w:type="paragraph" w:styleId="Alapealkiri">
    <w:name w:val="Subtitle"/>
    <w:basedOn w:val="Normaallaad"/>
    <w:next w:val="Normaallaad"/>
    <w:pPr>
      <w:keepNext/>
      <w:keepLines/>
      <w:spacing w:after="320"/>
    </w:pPr>
    <w:rPr>
      <w:color w:val="666666"/>
      <w:sz w:val="30"/>
      <w:szCs w:val="30"/>
    </w:rPr>
  </w:style>
  <w:style w:type="paragraph" w:customStyle="1" w:styleId="Default">
    <w:name w:val="Default"/>
    <w:rsid w:val="00D24066"/>
    <w:pPr>
      <w:autoSpaceDE w:val="0"/>
      <w:autoSpaceDN w:val="0"/>
      <w:adjustRightInd w:val="0"/>
      <w:spacing w:line="240" w:lineRule="auto"/>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2227</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Veronika Raudsepp Linnupuu</cp:lastModifiedBy>
  <cp:revision>2</cp:revision>
  <dcterms:created xsi:type="dcterms:W3CDTF">2025-03-03T11:38:00Z</dcterms:created>
  <dcterms:modified xsi:type="dcterms:W3CDTF">2025-03-03T11:38:00Z</dcterms:modified>
</cp:coreProperties>
</file>