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E" w:rsidRDefault="00D03A9E" w:rsidP="00D03A9E">
      <w:pPr>
        <w:pStyle w:val="normal0"/>
        <w:ind w:right="567"/>
        <w:jc w:val="center"/>
        <w:rPr>
          <w:b/>
          <w:color w:val="000000"/>
          <w:sz w:val="28"/>
          <w:szCs w:val="28"/>
        </w:rPr>
      </w:pPr>
    </w:p>
    <w:p w:rsidR="00D03A9E" w:rsidRPr="00D03A9E" w:rsidRDefault="00D03A9E" w:rsidP="00D03A9E">
      <w:pPr>
        <w:pStyle w:val="normal0"/>
        <w:ind w:right="567"/>
        <w:jc w:val="center"/>
        <w:rPr>
          <w:b/>
          <w:color w:val="000000"/>
        </w:rPr>
      </w:pPr>
      <w:r w:rsidRPr="00D03A9E">
        <w:rPr>
          <w:b/>
          <w:color w:val="000000"/>
        </w:rPr>
        <w:t>RAAMATUKOGUHOIDJA, TASE 6</w:t>
      </w:r>
    </w:p>
    <w:p w:rsidR="00D03A9E" w:rsidRPr="00D03A9E" w:rsidRDefault="00D03A9E" w:rsidP="00D03A9E">
      <w:pPr>
        <w:pStyle w:val="normal0"/>
        <w:ind w:right="567"/>
        <w:jc w:val="center"/>
      </w:pPr>
      <w:r w:rsidRPr="00D03A9E">
        <w:rPr>
          <w:b/>
        </w:rPr>
        <w:t>ENESEHINDAMISE VORM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Palun hinnake oma teadmisi ja oskusi 5-palli skaalas, arvestades iga kompetentsi juures vastavaid kutsestandardis raamatukoguhoidja, tase 6 toodud tegevusnäitajaid ning märkige vastav tulp ristiga.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Teadmiste ja oskuste hindamisel kasutatakse järgmist skaalat: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5 - suurepärane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4 – väga hea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3 – hea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2 – rahuldav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 – kasin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righ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Perekonnanimi  ___________________________________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Eesnimi  __________________________________________</w:t>
      </w: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48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776"/>
        <w:gridCol w:w="793"/>
        <w:gridCol w:w="581"/>
        <w:gridCol w:w="212"/>
        <w:gridCol w:w="548"/>
        <w:gridCol w:w="246"/>
        <w:gridCol w:w="511"/>
        <w:gridCol w:w="283"/>
        <w:gridCol w:w="485"/>
        <w:gridCol w:w="312"/>
      </w:tblGrid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B.2.1 Kogude kujundamine</w:t>
            </w: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Teadmised ja oskused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elgitan välja ja valin kogutava info, lähtudes raamatukogu eesmärkidest ja sihtrühmade infovajadusest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angin inforessurssidele juurdepääsu ja teavikuid, kasutades erinevaid komplekteerimise viise ja allikaid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Hindan teavikute kogust kustutamise vajadust (sh inventuuri läbiviimist) ja analüüsin e-kogudes sisalduvate ressursside ajakohasust.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03A9E" w:rsidTr="00DF2C9B">
        <w:trPr>
          <w:trHeight w:val="240"/>
        </w:trPr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B.2.2 Kogude töötlemine ja säilitamine</w:t>
            </w: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Teadmised ja oskused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Tunnen kataloogimise aluseid ja kasutan kataloogi, lähtudes oma tööülesannetes.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oon ja täiendan andmekogusid tulenevalt raamatukogu tegevuse eesmärkidest ja ülesannetest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Järgin kogude korraldamise ning teavikute ning muude ressursside säilitamise ja ennistamise põhimõtteid; arvestan teavikute ja muude ressursside turvalisuse tagamise põhimõtteid.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B.2.3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Lugejateenindus ja -koolitus</w:t>
            </w: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Teadmised ja oskused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akendan teenindusviise lähtuvalt sihtrühma vajadustest ja raamatukogu kasutamise eeskirjast; valin sobiva suhtlemisviisi, </w:t>
            </w:r>
            <w:r>
              <w:rPr>
                <w:sz w:val="22"/>
                <w:szCs w:val="22"/>
              </w:rPr>
              <w:t>ennetan probleeme ning lahendan konflikte.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akun raamatukogu- ja infoteenuseid lähtuvalt sihtrühma vajadustest ja raamatukogu kasutamise eeskirjast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orraldan raamatukogu kogusid ja teenuseid tutvustavaid näitusi ja üritusi, lähtudes raamatukogu tegevuskavast, sihtrühma vajadustest ja kaasates kogukonda; koostan teavitusmaterjale;</w:t>
            </w:r>
            <w:r>
              <w:rPr>
                <w:sz w:val="22"/>
                <w:szCs w:val="22"/>
              </w:rPr>
              <w:t xml:space="preserve"> viin läbi koolitusi ja programme kasutades sobivat koolitusvormi ning -meetodit.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B.2.4 Arendustegevus</w:t>
            </w: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Teadmised ja oskused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Osalen võrgustikutöös, koostööprojektides, erialases infovahetuses ja ühistegevuses vastavalt oma pädevusele, arvestades Eesti ja rahvusvahelist raamatukogude ning teiste info- ja kultuuriasutuste praktikat.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Kogun, analüüsin ja vastavalt kontekstile üldistan oma töövaldkonnaga seotud andmeid.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salen organisatsiooni poliitikate ja strateegiate rakendamises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utvustan raamatukogu tegevust oma pädevuste piires, kasutades erinevaid kommunikatsioonivõimalusi ja vahendeid.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B.2.5 </w:t>
            </w:r>
            <w:r>
              <w:rPr>
                <w:b/>
                <w:sz w:val="22"/>
                <w:szCs w:val="22"/>
              </w:rPr>
              <w:t>Raamatukoguhoidja tase 6 kutse üldoskused</w:t>
            </w: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Teadmised ja oskused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>ärgin oma töös raamatukogunduse ja sellega seotud valdkondade õigusakte ja organisatsioonis kehtestatud kordasid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J</w:t>
            </w:r>
            <w:r>
              <w:rPr>
                <w:color w:val="000000"/>
                <w:sz w:val="22"/>
                <w:szCs w:val="22"/>
              </w:rPr>
              <w:t>ärgin oma töös raamatukoguhoidja eetikakoodeksit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Lähtun oma töös ja teenuste arendamisel säästva arengu eesmärkidest.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 Kasutan oma töös korrektset ja kaasaegset info- ja raamatukogutöö terminoloogiat.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Väljendan ennast selgelt, loogiliselt ja sihtgrupile mõistetavalt.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Olen avatud koostööle ja toetan meeskonna tulemuslikku tegutsemist.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Tunnen ja rakendan enesejuhtimise põhimõtteid.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Hoian ennast kursis valdkonna arengutega; sean enesearendamisele eesmärgid ja arendan ennast sihipäraselt.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Kasutan oma töös eesti keelt vastavalt keeleseaduses toodud nõuetele; kasutan  vähemalt ühte võõrkeelt osaoskuste </w:t>
            </w:r>
            <w:r>
              <w:rPr>
                <w:i/>
                <w:sz w:val="22"/>
                <w:szCs w:val="22"/>
              </w:rPr>
              <w:t>Mõistmine</w:t>
            </w:r>
            <w:r>
              <w:rPr>
                <w:sz w:val="22"/>
                <w:szCs w:val="22"/>
              </w:rPr>
              <w:t xml:space="preserve"> ja </w:t>
            </w:r>
            <w:r>
              <w:rPr>
                <w:i/>
                <w:sz w:val="22"/>
                <w:szCs w:val="22"/>
              </w:rPr>
              <w:t>Rääkimine</w:t>
            </w:r>
            <w:r>
              <w:rPr>
                <w:sz w:val="22"/>
                <w:szCs w:val="22"/>
              </w:rPr>
              <w:t xml:space="preserve"> osas tasemel B1 (Kutsestandardi lisa 1).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Kasutan oma töös digivahendeid iseseisva kasutaja tasemel, osaoskusi “Infotöötlus” ja “Kommunikatsioon” vilunud kasutaja tasemel (Kutsestandardi lisa 2).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03A9E" w:rsidTr="00DF2C9B">
        <w:tc>
          <w:tcPr>
            <w:tcW w:w="296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7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9E" w:rsidRDefault="00D03A9E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D03A9E" w:rsidRDefault="00D03A9E" w:rsidP="00D03A9E">
      <w:pPr>
        <w:pStyle w:val="normal0"/>
        <w:pBdr>
          <w:top w:val="nil"/>
          <w:left w:val="nil"/>
          <w:bottom w:val="nil"/>
          <w:right w:val="nil"/>
          <w:between w:val="nil"/>
        </w:pBdr>
        <w:ind w:right="567"/>
        <w:rPr>
          <w:color w:val="000000"/>
          <w:sz w:val="22"/>
          <w:szCs w:val="22"/>
        </w:rPr>
      </w:pPr>
    </w:p>
    <w:p w:rsidR="00034531" w:rsidRDefault="00D03A9E"/>
    <w:sectPr w:rsidR="00034531" w:rsidSect="006566F3">
      <w:headerReference w:type="default" r:id="rId4"/>
      <w:pgSz w:w="11906" w:h="16838"/>
      <w:pgMar w:top="709" w:right="1080" w:bottom="993" w:left="108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F3" w:rsidRDefault="00D03A9E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3A9E"/>
    <w:rsid w:val="000114A1"/>
    <w:rsid w:val="003C750A"/>
    <w:rsid w:val="00686679"/>
    <w:rsid w:val="008C0DD2"/>
    <w:rsid w:val="00A00C49"/>
    <w:rsid w:val="00A32050"/>
    <w:rsid w:val="00D03A9E"/>
    <w:rsid w:val="00E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9E"/>
    <w:pPr>
      <w:spacing w:after="0" w:line="240" w:lineRule="auto"/>
    </w:pPr>
    <w:rPr>
      <w:rFonts w:ascii="Calibri" w:eastAsia="Calibri" w:hAnsi="Calibri" w:cs="Calibri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3A9E"/>
    <w:pPr>
      <w:spacing w:after="0" w:line="240" w:lineRule="auto"/>
    </w:pPr>
    <w:rPr>
      <w:rFonts w:ascii="Calibri" w:eastAsia="Calibri" w:hAnsi="Calibri" w:cs="Calibri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ERÜ büroo</dc:creator>
  <cp:lastModifiedBy>ERÜ büroo</cp:lastModifiedBy>
  <cp:revision>1</cp:revision>
  <dcterms:created xsi:type="dcterms:W3CDTF">2023-06-20T11:15:00Z</dcterms:created>
  <dcterms:modified xsi:type="dcterms:W3CDTF">2023-06-20T11:19:00Z</dcterms:modified>
</cp:coreProperties>
</file>